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E" w:rsidRPr="00CD146C" w:rsidRDefault="0078370E">
      <w:pPr>
        <w:spacing w:line="360" w:lineRule="auto"/>
        <w:rPr>
          <w:rFonts w:eastAsia="Arial" w:cs="Calibri"/>
          <w:i/>
          <w:sz w:val="28"/>
          <w:szCs w:val="28"/>
        </w:rPr>
      </w:pPr>
    </w:p>
    <w:p w:rsidR="0078370E" w:rsidRPr="00CD146C" w:rsidRDefault="00F14A69">
      <w:pPr>
        <w:spacing w:line="360" w:lineRule="auto"/>
        <w:ind w:left="4320" w:firstLine="720"/>
        <w:rPr>
          <w:rFonts w:eastAsia="Arial" w:cs="Calibri"/>
          <w:i/>
          <w:sz w:val="28"/>
          <w:szCs w:val="28"/>
        </w:rPr>
      </w:pPr>
      <w:bookmarkStart w:id="0" w:name="_heading=h.ilp4qq18iufr" w:colFirst="0" w:colLast="0"/>
      <w:bookmarkStart w:id="1" w:name="_heading=h.exyaxr3ghwd1" w:colFirst="0" w:colLast="0"/>
      <w:bookmarkEnd w:id="0"/>
      <w:bookmarkEnd w:id="1"/>
      <w:r w:rsidRPr="00CD146C">
        <w:rPr>
          <w:rFonts w:eastAsia="Arial" w:cs="Calibri"/>
          <w:i/>
          <w:sz w:val="28"/>
          <w:szCs w:val="28"/>
        </w:rPr>
        <w:tab/>
      </w:r>
      <w:r w:rsidRPr="00437081">
        <w:rPr>
          <w:rFonts w:eastAsia="Arial" w:cs="Calibri"/>
          <w:i/>
          <w:sz w:val="28"/>
          <w:szCs w:val="28"/>
        </w:rPr>
        <w:t xml:space="preserve">Alle </w:t>
      </w:r>
      <w:r w:rsidR="00240375" w:rsidRPr="00437081">
        <w:rPr>
          <w:rFonts w:eastAsia="Arial" w:cs="Calibri"/>
          <w:i/>
          <w:sz w:val="28"/>
          <w:szCs w:val="28"/>
        </w:rPr>
        <w:t>Associazioni di categoria</w:t>
      </w:r>
    </w:p>
    <w:p w:rsidR="0078370E" w:rsidRPr="00CD146C" w:rsidRDefault="00F14A69">
      <w:pPr>
        <w:spacing w:line="360" w:lineRule="auto"/>
        <w:rPr>
          <w:rFonts w:eastAsia="Arial" w:cs="Calibri"/>
          <w:i/>
          <w:sz w:val="28"/>
          <w:szCs w:val="28"/>
        </w:rPr>
      </w:pPr>
      <w:bookmarkStart w:id="2" w:name="_heading=h.kuui351hh0q2" w:colFirst="0" w:colLast="0"/>
      <w:bookmarkEnd w:id="2"/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</w:r>
      <w:r w:rsidRPr="00CD146C">
        <w:rPr>
          <w:rFonts w:eastAsia="Arial" w:cs="Calibri"/>
          <w:i/>
          <w:sz w:val="28"/>
          <w:szCs w:val="28"/>
        </w:rPr>
        <w:tab/>
        <w:t>LORO SEDI</w:t>
      </w:r>
    </w:p>
    <w:p w:rsidR="0078370E" w:rsidRPr="00CD146C" w:rsidRDefault="00F14A69">
      <w:pPr>
        <w:pStyle w:val="Titolo"/>
        <w:spacing w:line="360" w:lineRule="auto"/>
        <w:jc w:val="center"/>
        <w:rPr>
          <w:rFonts w:cs="Calibri"/>
          <w:sz w:val="48"/>
          <w:szCs w:val="48"/>
        </w:rPr>
      </w:pPr>
      <w:bookmarkStart w:id="3" w:name="_heading=h.21a4zczjy1q" w:colFirst="0" w:colLast="0"/>
      <w:bookmarkEnd w:id="3"/>
      <w:r w:rsidRPr="00CD146C">
        <w:rPr>
          <w:rFonts w:cs="Calibri"/>
          <w:sz w:val="48"/>
          <w:szCs w:val="48"/>
        </w:rPr>
        <w:t>MARCHE</w:t>
      </w:r>
      <w:r w:rsidRPr="00CD146C">
        <w:rPr>
          <w:rFonts w:cs="Calibri"/>
          <w:i/>
          <w:sz w:val="48"/>
          <w:szCs w:val="48"/>
        </w:rPr>
        <w:t>ting</w:t>
      </w:r>
      <w:r w:rsidRPr="00CD146C">
        <w:rPr>
          <w:rFonts w:cs="Calibri"/>
          <w:sz w:val="48"/>
          <w:szCs w:val="48"/>
        </w:rPr>
        <w:t xml:space="preserve"> in Rome</w:t>
      </w:r>
    </w:p>
    <w:p w:rsidR="005C2CA1" w:rsidRPr="00CD146C" w:rsidRDefault="00F14A69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 xml:space="preserve">La Camera di Commercio delle Marche ed ATIM, in collaborazione con l’azienda Speciale Linfa, intende coordinare </w:t>
      </w:r>
      <w:r w:rsidRPr="00240375">
        <w:rPr>
          <w:rFonts w:cs="Calibri"/>
          <w:sz w:val="28"/>
          <w:szCs w:val="28"/>
          <w:u w:val="single"/>
        </w:rPr>
        <w:t xml:space="preserve">la partecipazione di una collettiva di aziende marchigiane </w:t>
      </w:r>
      <w:r w:rsidR="00240375" w:rsidRPr="00240375">
        <w:rPr>
          <w:rFonts w:cs="Calibri"/>
          <w:sz w:val="28"/>
          <w:szCs w:val="28"/>
          <w:u w:val="single"/>
        </w:rPr>
        <w:t>presenti nell’area sisma (come da elenco allegato)</w:t>
      </w:r>
      <w:r w:rsidR="00240375">
        <w:rPr>
          <w:rFonts w:cs="Calibri"/>
          <w:sz w:val="28"/>
          <w:szCs w:val="28"/>
        </w:rPr>
        <w:t xml:space="preserve"> </w:t>
      </w:r>
      <w:r w:rsidRPr="00CD146C">
        <w:rPr>
          <w:rFonts w:cs="Calibri"/>
          <w:sz w:val="28"/>
          <w:szCs w:val="28"/>
        </w:rPr>
        <w:t xml:space="preserve">all’evento </w:t>
      </w:r>
      <w:r w:rsidRPr="00CD146C">
        <w:rPr>
          <w:rFonts w:cs="Calibri"/>
          <w:b/>
          <w:i/>
          <w:sz w:val="28"/>
          <w:szCs w:val="28"/>
        </w:rPr>
        <w:t>MARCHEting in Rome</w:t>
      </w:r>
      <w:r w:rsidRPr="00CD146C">
        <w:rPr>
          <w:rFonts w:cs="Calibri"/>
          <w:b/>
          <w:sz w:val="28"/>
          <w:szCs w:val="28"/>
        </w:rPr>
        <w:t xml:space="preserve"> </w:t>
      </w:r>
      <w:r w:rsidRPr="00CD146C">
        <w:rPr>
          <w:rFonts w:cs="Calibri"/>
          <w:sz w:val="28"/>
          <w:szCs w:val="28"/>
        </w:rPr>
        <w:t>che si terrà d</w:t>
      </w:r>
      <w:r w:rsidR="005C2CA1" w:rsidRPr="00CD146C">
        <w:rPr>
          <w:rFonts w:cs="Calibri"/>
          <w:sz w:val="28"/>
          <w:szCs w:val="28"/>
        </w:rPr>
        <w:t>al 20 al 22 OTTOBRE 2023 presso il Pio Sodalizio dei Piceni, Piazza San Salvatore in Lauro (Roma).</w:t>
      </w:r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</w:p>
    <w:p w:rsidR="005C2CA1" w:rsidRPr="00F7317F" w:rsidRDefault="005C2CA1">
      <w:pPr>
        <w:spacing w:line="360" w:lineRule="auto"/>
        <w:rPr>
          <w:rFonts w:cs="Calibri"/>
          <w:sz w:val="28"/>
          <w:szCs w:val="28"/>
          <w:u w:val="single"/>
        </w:rPr>
      </w:pPr>
      <w:r w:rsidRPr="00F7317F">
        <w:rPr>
          <w:rFonts w:cs="Calibri"/>
          <w:sz w:val="28"/>
          <w:szCs w:val="28"/>
          <w:u w:val="single"/>
        </w:rPr>
        <w:t>Il programma prevede:</w:t>
      </w:r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 xml:space="preserve">• 20 ottobre dalle 18:30 alle 21:30 </w:t>
      </w:r>
      <w:r w:rsidRPr="00F7317F">
        <w:rPr>
          <w:rFonts w:cs="Calibri"/>
          <w:b/>
          <w:sz w:val="28"/>
          <w:szCs w:val="28"/>
        </w:rPr>
        <w:t>opening istituzionale</w:t>
      </w:r>
      <w:r w:rsidRPr="00CD146C">
        <w:rPr>
          <w:rFonts w:cs="Calibri"/>
          <w:sz w:val="28"/>
          <w:szCs w:val="28"/>
        </w:rPr>
        <w:t xml:space="preserve"> su invito con seminario, aperitivo e degustazione dei prodotti delle aziende marchigiane</w:t>
      </w:r>
      <w:r w:rsidR="00240375">
        <w:rPr>
          <w:rFonts w:cs="Calibri"/>
          <w:sz w:val="28"/>
          <w:szCs w:val="28"/>
        </w:rPr>
        <w:t xml:space="preserve"> presenti</w:t>
      </w:r>
      <w:r w:rsidRPr="00CD146C">
        <w:rPr>
          <w:rFonts w:cs="Calibri"/>
          <w:sz w:val="28"/>
          <w:szCs w:val="28"/>
        </w:rPr>
        <w:t>;</w:t>
      </w:r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</w:p>
    <w:p w:rsidR="0078370E" w:rsidRDefault="005C2CA1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 xml:space="preserve">• 21 e 22 ottobre dalle 12:00 alle 17:00 </w:t>
      </w:r>
      <w:r w:rsidRPr="00F7317F">
        <w:rPr>
          <w:rFonts w:cs="Calibri"/>
          <w:b/>
          <w:sz w:val="28"/>
          <w:szCs w:val="28"/>
        </w:rPr>
        <w:t xml:space="preserve">tasting </w:t>
      </w:r>
      <w:r w:rsidRPr="00EC3D58">
        <w:rPr>
          <w:rFonts w:cs="Calibri"/>
          <w:sz w:val="28"/>
          <w:szCs w:val="28"/>
        </w:rPr>
        <w:t>e cooking</w:t>
      </w:r>
      <w:r w:rsidRPr="00CD146C">
        <w:rPr>
          <w:rFonts w:cs="Calibri"/>
          <w:sz w:val="28"/>
          <w:szCs w:val="28"/>
        </w:rPr>
        <w:t xml:space="preserve"> show - 4 cooking show al giorno con importanti chef laziali per valorizzare i prodotti </w:t>
      </w:r>
      <w:r w:rsidR="00EC3D58">
        <w:rPr>
          <w:rFonts w:cs="Calibri"/>
          <w:sz w:val="28"/>
          <w:szCs w:val="28"/>
        </w:rPr>
        <w:t>di eccellenza delle due regioni.</w:t>
      </w:r>
    </w:p>
    <w:p w:rsidR="00EC3D58" w:rsidRPr="00CD146C" w:rsidRDefault="00EC3D58">
      <w:pPr>
        <w:spacing w:line="360" w:lineRule="auto"/>
        <w:rPr>
          <w:rFonts w:cs="Calibri"/>
          <w:sz w:val="28"/>
          <w:szCs w:val="28"/>
        </w:rPr>
      </w:pPr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>Le imprese marchigiane potranno partecipare alle tre giornate:</w:t>
      </w:r>
    </w:p>
    <w:p w:rsidR="005C2CA1" w:rsidRPr="00CD146C" w:rsidRDefault="005C2CA1" w:rsidP="005C2CA1">
      <w:pPr>
        <w:pStyle w:val="Paragrafoelenco"/>
        <w:numPr>
          <w:ilvl w:val="0"/>
          <w:numId w:val="1"/>
        </w:num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>Offrendo i loro prodotti per la preparazione agli ospiti selezionati di un aperitivo tipico marchigiano del 20 ottobre;</w:t>
      </w:r>
    </w:p>
    <w:p w:rsidR="0078370E" w:rsidRPr="00CD146C" w:rsidRDefault="00F7317F" w:rsidP="005C2CA1">
      <w:pPr>
        <w:pStyle w:val="Paragrafoelenco"/>
        <w:numPr>
          <w:ilvl w:val="0"/>
          <w:numId w:val="1"/>
        </w:num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Partecipando</w:t>
      </w:r>
      <w:r w:rsidR="005C2CA1" w:rsidRPr="00CD146C">
        <w:rPr>
          <w:rFonts w:cs="Calibri"/>
          <w:sz w:val="28"/>
          <w:szCs w:val="28"/>
        </w:rPr>
        <w:t xml:space="preserve"> </w:t>
      </w:r>
      <w:r w:rsidR="00CD146C" w:rsidRPr="00CD146C">
        <w:rPr>
          <w:rFonts w:cs="Calibri"/>
          <w:sz w:val="28"/>
          <w:szCs w:val="28"/>
        </w:rPr>
        <w:t xml:space="preserve">al </w:t>
      </w:r>
      <w:r w:rsidR="00CD146C" w:rsidRPr="00CD146C">
        <w:rPr>
          <w:rFonts w:cs="Calibri"/>
          <w:i/>
          <w:sz w:val="28"/>
          <w:szCs w:val="28"/>
        </w:rPr>
        <w:t>tasting</w:t>
      </w:r>
      <w:r w:rsidR="00CD146C" w:rsidRPr="00CD146C">
        <w:rPr>
          <w:rFonts w:cs="Calibri"/>
          <w:sz w:val="28"/>
          <w:szCs w:val="28"/>
        </w:rPr>
        <w:t xml:space="preserve"> che si svolgerà ne</w:t>
      </w:r>
      <w:r w:rsidR="005C2CA1" w:rsidRPr="00CD146C">
        <w:rPr>
          <w:rFonts w:cs="Calibri"/>
          <w:sz w:val="28"/>
          <w:szCs w:val="28"/>
        </w:rPr>
        <w:t>lle giornate del 21 e</w:t>
      </w:r>
      <w:r>
        <w:rPr>
          <w:rFonts w:cs="Calibri"/>
          <w:sz w:val="28"/>
          <w:szCs w:val="28"/>
        </w:rPr>
        <w:t>/o del</w:t>
      </w:r>
      <w:r w:rsidR="005C2CA1" w:rsidRPr="00CD146C">
        <w:rPr>
          <w:rFonts w:cs="Calibri"/>
          <w:sz w:val="28"/>
          <w:szCs w:val="28"/>
        </w:rPr>
        <w:t xml:space="preserve"> 22 ottobre</w:t>
      </w:r>
      <w:r w:rsidR="00CD146C" w:rsidRPr="00CD146C">
        <w:rPr>
          <w:rFonts w:cs="Calibri"/>
          <w:sz w:val="28"/>
          <w:szCs w:val="28"/>
        </w:rPr>
        <w:t xml:space="preserve">, avendo a disposizione </w:t>
      </w:r>
      <w:r w:rsidR="005C2CA1" w:rsidRPr="00CD146C">
        <w:rPr>
          <w:rFonts w:cs="Calibri"/>
          <w:sz w:val="28"/>
          <w:szCs w:val="28"/>
        </w:rPr>
        <w:t xml:space="preserve">una postazione dove esporre e </w:t>
      </w:r>
      <w:r>
        <w:rPr>
          <w:rFonts w:cs="Calibri"/>
          <w:sz w:val="28"/>
          <w:szCs w:val="28"/>
        </w:rPr>
        <w:t>far</w:t>
      </w:r>
      <w:r w:rsidR="005C2CA1" w:rsidRPr="00CD146C">
        <w:rPr>
          <w:rFonts w:cs="Calibri"/>
          <w:sz w:val="28"/>
          <w:szCs w:val="28"/>
        </w:rPr>
        <w:t xml:space="preserve"> degustare i </w:t>
      </w:r>
      <w:r>
        <w:rPr>
          <w:rFonts w:cs="Calibri"/>
          <w:sz w:val="28"/>
          <w:szCs w:val="28"/>
        </w:rPr>
        <w:t>propri</w:t>
      </w:r>
      <w:r w:rsidR="005C2CA1" w:rsidRPr="00CD146C">
        <w:rPr>
          <w:rFonts w:cs="Calibri"/>
          <w:sz w:val="28"/>
          <w:szCs w:val="28"/>
        </w:rPr>
        <w:t xml:space="preserve"> prodotti.</w:t>
      </w:r>
    </w:p>
    <w:p w:rsidR="005C2CA1" w:rsidRPr="00CD146C" w:rsidRDefault="005C2CA1" w:rsidP="005C2CA1">
      <w:pPr>
        <w:pStyle w:val="Paragrafoelenco"/>
        <w:spacing w:line="360" w:lineRule="auto"/>
        <w:rPr>
          <w:rFonts w:cs="Calibri"/>
          <w:sz w:val="28"/>
          <w:szCs w:val="28"/>
        </w:rPr>
      </w:pPr>
    </w:p>
    <w:p w:rsidR="0078370E" w:rsidRPr="00CD146C" w:rsidRDefault="00F14A69" w:rsidP="00CD146C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CD146C">
        <w:rPr>
          <w:rFonts w:cs="Calibri"/>
          <w:b/>
          <w:sz w:val="28"/>
          <w:szCs w:val="28"/>
        </w:rPr>
        <w:t xml:space="preserve">La </w:t>
      </w:r>
      <w:r w:rsidR="005C2CA1" w:rsidRPr="00CD146C">
        <w:rPr>
          <w:rFonts w:cs="Calibri"/>
          <w:b/>
          <w:sz w:val="28"/>
          <w:szCs w:val="28"/>
        </w:rPr>
        <w:t>partecipazione è gratuita, ma non è possibile fare vendita.</w:t>
      </w:r>
    </w:p>
    <w:p w:rsidR="00CD146C" w:rsidRPr="00CD146C" w:rsidRDefault="00CD146C" w:rsidP="00CD146C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CD146C" w:rsidRDefault="005C2CA1" w:rsidP="00CD146C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>E’ possibile partecipare anche ad</w:t>
      </w:r>
      <w:r w:rsidR="00F7317F">
        <w:rPr>
          <w:rFonts w:cs="Calibri"/>
          <w:sz w:val="28"/>
          <w:szCs w:val="28"/>
        </w:rPr>
        <w:t xml:space="preserve"> una sola giornata del tasting (</w:t>
      </w:r>
      <w:r w:rsidRPr="00CD146C">
        <w:rPr>
          <w:rFonts w:cs="Calibri"/>
          <w:sz w:val="28"/>
          <w:szCs w:val="28"/>
        </w:rPr>
        <w:t>21-22 ottobre</w:t>
      </w:r>
      <w:r w:rsidR="00F7317F">
        <w:rPr>
          <w:rFonts w:cs="Calibri"/>
          <w:sz w:val="28"/>
          <w:szCs w:val="28"/>
        </w:rPr>
        <w:t>), specificando quale nella comunicazione di adesione.</w:t>
      </w:r>
    </w:p>
    <w:p w:rsidR="00F7317F" w:rsidRPr="00CD146C" w:rsidRDefault="00F7317F" w:rsidP="00CD146C">
      <w:pPr>
        <w:spacing w:line="360" w:lineRule="auto"/>
        <w:rPr>
          <w:rFonts w:cs="Calibri"/>
          <w:sz w:val="28"/>
          <w:szCs w:val="28"/>
        </w:rPr>
      </w:pPr>
    </w:p>
    <w:p w:rsidR="005C2CA1" w:rsidRPr="00CD146C" w:rsidRDefault="005C2CA1" w:rsidP="00CD146C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>Inoltr</w:t>
      </w:r>
      <w:r w:rsidR="00240375">
        <w:rPr>
          <w:rFonts w:cs="Calibri"/>
          <w:sz w:val="28"/>
          <w:szCs w:val="28"/>
        </w:rPr>
        <w:t xml:space="preserve">e alle imprese dell’area sisma </w:t>
      </w:r>
      <w:r w:rsidR="00CD146C" w:rsidRPr="00CD146C">
        <w:rPr>
          <w:rFonts w:cs="Calibri"/>
          <w:sz w:val="28"/>
          <w:szCs w:val="28"/>
        </w:rPr>
        <w:t>(come da elenco allegato</w:t>
      </w:r>
      <w:r w:rsidR="00CD146C">
        <w:rPr>
          <w:rFonts w:cs="Calibri"/>
          <w:sz w:val="28"/>
          <w:szCs w:val="28"/>
        </w:rPr>
        <w:t>) che saranno presenti entrambi i giorni del tasting</w:t>
      </w:r>
      <w:r w:rsidR="00CD146C" w:rsidRPr="00CD146C">
        <w:rPr>
          <w:rFonts w:cs="Calibri"/>
          <w:sz w:val="28"/>
          <w:szCs w:val="28"/>
        </w:rPr>
        <w:t>,</w:t>
      </w:r>
      <w:r w:rsidRPr="00CD146C">
        <w:rPr>
          <w:rFonts w:cs="Calibri"/>
          <w:sz w:val="28"/>
          <w:szCs w:val="28"/>
        </w:rPr>
        <w:t xml:space="preserve"> verrà riconosciuto da ATIM un rimborso spese pari ad euro 500,00.</w:t>
      </w:r>
    </w:p>
    <w:p w:rsidR="005C2CA1" w:rsidRPr="00CD146C" w:rsidRDefault="005C2CA1">
      <w:pPr>
        <w:spacing w:line="360" w:lineRule="auto"/>
        <w:jc w:val="left"/>
        <w:rPr>
          <w:rFonts w:cs="Calibri"/>
          <w:sz w:val="28"/>
          <w:szCs w:val="28"/>
        </w:rPr>
      </w:pPr>
    </w:p>
    <w:p w:rsidR="0078370E" w:rsidRPr="00CD146C" w:rsidRDefault="00F14A69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CD146C">
        <w:rPr>
          <w:rFonts w:cs="Calibri"/>
          <w:b/>
          <w:sz w:val="28"/>
          <w:szCs w:val="28"/>
        </w:rPr>
        <w:t>La scadenza per l</w:t>
      </w:r>
      <w:r w:rsidR="005C2CA1" w:rsidRPr="00CD146C">
        <w:rPr>
          <w:rFonts w:cs="Calibri"/>
          <w:b/>
          <w:sz w:val="28"/>
          <w:szCs w:val="28"/>
        </w:rPr>
        <w:t xml:space="preserve">'iscrizione è fissata per il </w:t>
      </w:r>
      <w:r w:rsidR="005C2CA1" w:rsidRPr="00F7317F">
        <w:rPr>
          <w:rFonts w:cs="Calibri"/>
          <w:b/>
          <w:sz w:val="28"/>
          <w:szCs w:val="28"/>
          <w:highlight w:val="yellow"/>
        </w:rPr>
        <w:t>1</w:t>
      </w:r>
      <w:r w:rsidR="00A9620E">
        <w:rPr>
          <w:rFonts w:cs="Calibri"/>
          <w:b/>
          <w:sz w:val="28"/>
          <w:szCs w:val="28"/>
          <w:highlight w:val="yellow"/>
        </w:rPr>
        <w:t>2</w:t>
      </w:r>
      <w:r w:rsidRPr="00F7317F">
        <w:rPr>
          <w:rFonts w:cs="Calibri"/>
          <w:b/>
          <w:sz w:val="28"/>
          <w:szCs w:val="28"/>
          <w:highlight w:val="yellow"/>
        </w:rPr>
        <w:t xml:space="preserve"> OTTOBRE 2023</w:t>
      </w:r>
      <w:r w:rsidR="005C2CA1" w:rsidRPr="00F7317F">
        <w:rPr>
          <w:rFonts w:cs="Calibri"/>
          <w:b/>
          <w:sz w:val="28"/>
          <w:szCs w:val="28"/>
          <w:highlight w:val="yellow"/>
        </w:rPr>
        <w:t>.</w:t>
      </w:r>
    </w:p>
    <w:p w:rsidR="0078370E" w:rsidRPr="00CD146C" w:rsidRDefault="0078370E">
      <w:pPr>
        <w:spacing w:line="360" w:lineRule="auto"/>
        <w:jc w:val="left"/>
        <w:rPr>
          <w:rFonts w:cs="Calibri"/>
          <w:b/>
          <w:color w:val="4A86E8"/>
          <w:sz w:val="28"/>
          <w:szCs w:val="28"/>
        </w:rPr>
      </w:pPr>
    </w:p>
    <w:p w:rsidR="0078370E" w:rsidRPr="00CD146C" w:rsidRDefault="00F14A69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>Le adesioni sono su base cronologica e vengono accettate fino ad esaurime</w:t>
      </w:r>
      <w:r w:rsidR="005C2CA1" w:rsidRPr="00CD146C">
        <w:rPr>
          <w:rFonts w:cs="Calibri"/>
          <w:sz w:val="28"/>
          <w:szCs w:val="28"/>
        </w:rPr>
        <w:t>nto dello spazio a disposizione (</w:t>
      </w:r>
      <w:r w:rsidR="00F7317F">
        <w:rPr>
          <w:rFonts w:cs="Calibri"/>
          <w:sz w:val="28"/>
          <w:szCs w:val="28"/>
        </w:rPr>
        <w:t xml:space="preserve">max </w:t>
      </w:r>
      <w:r w:rsidR="005C2CA1" w:rsidRPr="00CD146C">
        <w:rPr>
          <w:rFonts w:cs="Calibri"/>
          <w:sz w:val="28"/>
          <w:szCs w:val="28"/>
        </w:rPr>
        <w:t xml:space="preserve">n. </w:t>
      </w:r>
      <w:r w:rsidR="00E32A1E">
        <w:rPr>
          <w:rFonts w:cs="Calibri"/>
          <w:sz w:val="28"/>
          <w:szCs w:val="28"/>
        </w:rPr>
        <w:t>15</w:t>
      </w:r>
      <w:r w:rsidR="005C2CA1" w:rsidRPr="00CD146C">
        <w:rPr>
          <w:rFonts w:cs="Calibri"/>
          <w:sz w:val="28"/>
          <w:szCs w:val="28"/>
        </w:rPr>
        <w:t xml:space="preserve"> postazioni).</w:t>
      </w:r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</w:p>
    <w:p w:rsidR="00F7317F" w:rsidRDefault="005C2CA1" w:rsidP="00CD146C">
      <w:pPr>
        <w:spacing w:line="360" w:lineRule="auto"/>
        <w:rPr>
          <w:rFonts w:cs="Calibri"/>
          <w:sz w:val="28"/>
          <w:szCs w:val="28"/>
        </w:rPr>
      </w:pPr>
      <w:r w:rsidRPr="00CD146C">
        <w:rPr>
          <w:rFonts w:cs="Calibri"/>
          <w:sz w:val="28"/>
          <w:szCs w:val="28"/>
        </w:rPr>
        <w:t xml:space="preserve">Per l’iscrizione è possibile </w:t>
      </w:r>
      <w:r w:rsidR="0034588D">
        <w:rPr>
          <w:rFonts w:cs="Calibri"/>
          <w:sz w:val="28"/>
          <w:szCs w:val="28"/>
        </w:rPr>
        <w:t>compilare i</w:t>
      </w:r>
      <w:r w:rsidR="005B475E">
        <w:rPr>
          <w:rFonts w:cs="Calibri"/>
          <w:sz w:val="28"/>
          <w:szCs w:val="28"/>
        </w:rPr>
        <w:t>l seguente form:</w:t>
      </w:r>
    </w:p>
    <w:p w:rsidR="005B475E" w:rsidRDefault="006D7864" w:rsidP="00CD146C">
      <w:pPr>
        <w:spacing w:line="360" w:lineRule="auto"/>
        <w:rPr>
          <w:rFonts w:cs="Calibri"/>
          <w:sz w:val="28"/>
          <w:szCs w:val="28"/>
        </w:rPr>
      </w:pPr>
      <w:hyperlink r:id="rId8" w:history="1">
        <w:r w:rsidR="005B475E" w:rsidRPr="00713EED">
          <w:rPr>
            <w:rStyle w:val="Collegamentoipertestuale"/>
            <w:rFonts w:cs="Calibri"/>
            <w:sz w:val="28"/>
            <w:szCs w:val="28"/>
          </w:rPr>
          <w:t>https://docs.google.com/forms/d/e</w:t>
        </w:r>
        <w:r w:rsidR="005B475E" w:rsidRPr="00713EED">
          <w:rPr>
            <w:rStyle w:val="Collegamentoipertestuale"/>
            <w:rFonts w:cs="Calibri"/>
            <w:sz w:val="28"/>
            <w:szCs w:val="28"/>
          </w:rPr>
          <w:t>/</w:t>
        </w:r>
        <w:r w:rsidR="005B475E" w:rsidRPr="00713EED">
          <w:rPr>
            <w:rStyle w:val="Collegamentoipertestuale"/>
            <w:rFonts w:cs="Calibri"/>
            <w:sz w:val="28"/>
            <w:szCs w:val="28"/>
          </w:rPr>
          <w:t>1FAIpQLSfSNiQwOGILweOQJ21PZCGYsCnIG3Fd44xUQYoBgZqH_k3p1w/viewform</w:t>
        </w:r>
      </w:hyperlink>
    </w:p>
    <w:p w:rsidR="005C2CA1" w:rsidRPr="00CD146C" w:rsidRDefault="005C2CA1">
      <w:pPr>
        <w:spacing w:line="360" w:lineRule="auto"/>
        <w:rPr>
          <w:rFonts w:cs="Calibri"/>
          <w:sz w:val="28"/>
          <w:szCs w:val="28"/>
        </w:rPr>
      </w:pPr>
    </w:p>
    <w:p w:rsidR="0078370E" w:rsidRPr="00CD146C" w:rsidRDefault="00240375">
      <w:pPr>
        <w:spacing w:line="360" w:lineRule="auto"/>
        <w:rPr>
          <w:rFonts w:cs="Calibri"/>
          <w:b/>
          <w:color w:val="3E3E3E"/>
          <w:sz w:val="28"/>
          <w:szCs w:val="28"/>
          <w:u w:val="single"/>
        </w:rPr>
      </w:pPr>
      <w:r w:rsidRPr="00936CCE">
        <w:rPr>
          <w:rFonts w:cs="Calibri"/>
          <w:b/>
          <w:color w:val="3E3E3E"/>
          <w:sz w:val="28"/>
          <w:szCs w:val="28"/>
          <w:highlight w:val="yellow"/>
          <w:u w:val="single"/>
        </w:rPr>
        <w:t>Qualora la partecipazione delle imprese dell’area sisma fosse inferiore alle postazioni disponibili, è possibile candidare altre imprese del territori</w:t>
      </w:r>
      <w:bookmarkStart w:id="4" w:name="_GoBack"/>
      <w:bookmarkEnd w:id="4"/>
      <w:r w:rsidRPr="00936CCE">
        <w:rPr>
          <w:rFonts w:cs="Calibri"/>
          <w:b/>
          <w:color w:val="3E3E3E"/>
          <w:sz w:val="28"/>
          <w:szCs w:val="28"/>
          <w:highlight w:val="yellow"/>
          <w:u w:val="single"/>
        </w:rPr>
        <w:t>o.</w:t>
      </w:r>
    </w:p>
    <w:sectPr w:rsidR="0078370E" w:rsidRPr="00CD146C">
      <w:headerReference w:type="default" r:id="rId9"/>
      <w:footerReference w:type="default" r:id="rId10"/>
      <w:pgSz w:w="11900" w:h="16840"/>
      <w:pgMar w:top="2551" w:right="1134" w:bottom="2106" w:left="1134" w:header="505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64" w:rsidRDefault="006D7864">
      <w:pPr>
        <w:spacing w:line="240" w:lineRule="auto"/>
      </w:pPr>
      <w:r>
        <w:separator/>
      </w:r>
    </w:p>
  </w:endnote>
  <w:endnote w:type="continuationSeparator" w:id="0">
    <w:p w:rsidR="006D7864" w:rsidRDefault="006D7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E" w:rsidRDefault="0078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spacing w:line="240" w:lineRule="auto"/>
      <w:jc w:val="left"/>
    </w:pPr>
  </w:p>
  <w:p w:rsidR="0078370E" w:rsidRDefault="00F14A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370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64" w:rsidRDefault="006D7864">
      <w:pPr>
        <w:spacing w:line="240" w:lineRule="auto"/>
      </w:pPr>
      <w:r>
        <w:separator/>
      </w:r>
    </w:p>
  </w:footnote>
  <w:footnote w:type="continuationSeparator" w:id="0">
    <w:p w:rsidR="006D7864" w:rsidRDefault="006D7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0E" w:rsidRDefault="00CD146C">
    <w:pPr>
      <w:tabs>
        <w:tab w:val="center" w:pos="4819"/>
        <w:tab w:val="right" w:pos="9638"/>
        <w:tab w:val="right" w:pos="9612"/>
      </w:tabs>
      <w:spacing w:line="240" w:lineRule="auto"/>
      <w:jc w:val="left"/>
    </w:pPr>
    <w:r w:rsidRPr="00CD146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38735</wp:posOffset>
          </wp:positionV>
          <wp:extent cx="1973580" cy="754380"/>
          <wp:effectExtent l="0" t="0" r="7620" b="7620"/>
          <wp:wrapTight wrapText="bothSides">
            <wp:wrapPolygon edited="0">
              <wp:start x="0" y="0"/>
              <wp:lineTo x="0" y="21273"/>
              <wp:lineTo x="21475" y="21273"/>
              <wp:lineTo x="2147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75565</wp:posOffset>
          </wp:positionV>
          <wp:extent cx="2468880" cy="579120"/>
          <wp:effectExtent l="0" t="0" r="7620" b="0"/>
          <wp:wrapTight wrapText="bothSides">
            <wp:wrapPolygon edited="0">
              <wp:start x="0" y="0"/>
              <wp:lineTo x="0" y="20605"/>
              <wp:lineTo x="21500" y="20605"/>
              <wp:lineTo x="21500" y="0"/>
              <wp:lineTo x="0" y="0"/>
            </wp:wrapPolygon>
          </wp:wrapTight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2BD"/>
    <w:multiLevelType w:val="hybridMultilevel"/>
    <w:tmpl w:val="03A420E8"/>
    <w:lvl w:ilvl="0" w:tplc="0FC6A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E"/>
    <w:rsid w:val="000D2313"/>
    <w:rsid w:val="00212BB8"/>
    <w:rsid w:val="00240375"/>
    <w:rsid w:val="0034588D"/>
    <w:rsid w:val="00437081"/>
    <w:rsid w:val="00514D8E"/>
    <w:rsid w:val="005B475E"/>
    <w:rsid w:val="005C2CA1"/>
    <w:rsid w:val="006D7864"/>
    <w:rsid w:val="0078370E"/>
    <w:rsid w:val="008E75C1"/>
    <w:rsid w:val="00931CFD"/>
    <w:rsid w:val="00936CCE"/>
    <w:rsid w:val="00A9620E"/>
    <w:rsid w:val="00BC2088"/>
    <w:rsid w:val="00CD146C"/>
    <w:rsid w:val="00E32A1E"/>
    <w:rsid w:val="00EC3D58"/>
    <w:rsid w:val="00F14A69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C7342-5F93-4EAA-9F78-C4B52F97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C2CA1"/>
    <w:pPr>
      <w:ind w:left="720"/>
      <w:contextualSpacing/>
    </w:pPr>
  </w:style>
  <w:style w:type="character" w:customStyle="1" w:styleId="gd">
    <w:name w:val="gd"/>
    <w:basedOn w:val="Carpredefinitoparagrafo"/>
    <w:rsid w:val="005C2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88D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08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NiQwOGILweOQJ21PZCGYsCnIG3Fd44xUQYoBgZqH_k3p1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Z7NhDFhdiHPjxefhk8F6TRSeiQ==">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Costantini</dc:creator>
  <cp:lastModifiedBy>Cristiana Costantini</cp:lastModifiedBy>
  <cp:revision>2</cp:revision>
  <cp:lastPrinted>2023-10-09T09:49:00Z</cp:lastPrinted>
  <dcterms:created xsi:type="dcterms:W3CDTF">2023-10-09T10:46:00Z</dcterms:created>
  <dcterms:modified xsi:type="dcterms:W3CDTF">2023-10-09T10:46:00Z</dcterms:modified>
</cp:coreProperties>
</file>